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2" w:after="0" w:line="274" w:lineRule="exact"/>
              <w:ind w:left="94" w:right="84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Б Р</w:t>
            </w:r>
          </w:p>
        </w:tc>
        <w:tc>
          <w:tcPr>
            <w:tcW w:w="1651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НАСЕЉЕ</w:t>
            </w:r>
          </w:p>
        </w:tc>
        <w:tc>
          <w:tcPr>
            <w:tcW w:w="1536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5" w:right="151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 xml:space="preserve">УДАЉЕНОСТ РЕЗЕРВОАРА </w:t>
            </w: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ОД </w:t>
            </w: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>ЦЕНТРА ГРАДА</w:t>
            </w:r>
          </w:p>
        </w:tc>
        <w:tc>
          <w:tcPr>
            <w:tcW w:w="1762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91" w:right="102" w:firstLine="4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ТИП ХЛОРИНАТОРА</w:t>
            </w:r>
          </w:p>
        </w:tc>
        <w:tc>
          <w:tcPr>
            <w:tcW w:w="4263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16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ОПИС  СТАЊА И РАДОВА</w:t>
            </w:r>
          </w:p>
        </w:tc>
      </w:tr>
      <w:tr w:rsidR="007A2D25" w:rsidRPr="007A2D25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644"/>
        </w:trPr>
        <w:tc>
          <w:tcPr>
            <w:tcW w:w="390" w:type="dxa"/>
            <w:tcBorders>
              <w:top w:val="doub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1</w:t>
            </w:r>
          </w:p>
        </w:tc>
        <w:tc>
          <w:tcPr>
            <w:tcW w:w="1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3" w:lineRule="exact"/>
              <w:ind w:left="105"/>
              <w:rPr>
                <w:rFonts w:ascii="Arial" w:eastAsia="Times New Roman" w:hAnsi="Arial" w:cs="Arial"/>
                <w:b/>
                <w:bCs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ГАБРОВАЦ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-</w:t>
            </w:r>
            <w:proofErr w:type="spellStart"/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Зелениште</w:t>
            </w:r>
            <w:proofErr w:type="spellEnd"/>
          </w:p>
        </w:tc>
        <w:tc>
          <w:tcPr>
            <w:tcW w:w="15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Р. 7км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+50м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  <w:proofErr w:type="spellEnd"/>
          </w:p>
        </w:tc>
        <w:tc>
          <w:tcPr>
            <w:tcW w:w="17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запремине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30л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зидним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носачем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инсталацијом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</w:t>
            </w:r>
            <w:proofErr w:type="spellEnd"/>
          </w:p>
        </w:tc>
        <w:tc>
          <w:tcPr>
            <w:tcW w:w="42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Р-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Налази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селу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доводу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већи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од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2л/с.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снабдева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(</w:t>
            </w:r>
            <w:proofErr w:type="spellStart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две</w:t>
            </w:r>
            <w:proofErr w:type="spellEnd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јавне</w:t>
            </w:r>
            <w:proofErr w:type="spellEnd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чесме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запремине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60м3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дужина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разводне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мреже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око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1.500м.(+/ - 100м)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понуђача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испорука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(у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складу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Правилником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о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прегледу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пиће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),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локацији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дозирање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према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редовно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текуће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одржавање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дневника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рада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извештаја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4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Обавеза</w:t>
            </w:r>
            <w:proofErr w:type="spellEnd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Наручиоца</w:t>
            </w:r>
            <w:proofErr w:type="spellEnd"/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корисника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Санација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поплаве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затварачнице</w:t>
            </w:r>
            <w:proofErr w:type="spellEnd"/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Отпушење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прелива</w:t>
            </w:r>
            <w:proofErr w:type="spellEnd"/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pgSz w:w="11910" w:h="16840"/>
          <w:pgMar w:top="1120" w:right="980" w:bottom="1080" w:left="1000" w:header="0" w:footer="839" w:gutter="0"/>
          <w:cols w:space="720" w:equalWidth="0">
            <w:col w:w="9930"/>
          </w:cols>
          <w:noEndnote/>
        </w:sect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1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БЕРБАТОВО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Р1 -13км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  <w:proofErr w:type="spellEnd"/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+300м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</w:t>
            </w:r>
            <w:proofErr w:type="spellEnd"/>
            <w:proofErr w:type="gram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2х 50лит.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 -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Налази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брду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-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видиковцу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изнад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села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запремине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60 м3.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Просечни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претходном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периоду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цца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2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лит</w:t>
            </w:r>
            <w:proofErr w:type="spellEnd"/>
            <w:proofErr w:type="gram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./</w:t>
            </w:r>
            <w:proofErr w:type="gram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с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снабдева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185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домаћинстава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дужина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разводне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мреже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7.500м.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понуђача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proofErr w:type="gram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</w:t>
            </w:r>
            <w:proofErr w:type="spellEnd"/>
            <w:proofErr w:type="gram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испорука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(у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складу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Правилником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о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прегледу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пиће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),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локацији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дозирање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према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Текуће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одржавање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дневника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рада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извештаја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7A2D25" w:rsidRPr="007A2D25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11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ВУКМАНОВО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11км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</w:t>
            </w:r>
            <w:proofErr w:type="spellEnd"/>
            <w:proofErr w:type="gram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100лит.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Дуплекс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2 х 60 м3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ван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села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–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изнад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игралишта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Мерени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већи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од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2 l/s.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Водовод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снабдева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110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домаћинстава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дужина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водоводне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мреже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4.000м.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понуђача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испорука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(у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складу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Правилником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о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прегледу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пиће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),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локацији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дозирање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према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Текуће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одржавање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дневника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рада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извештаја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pgSz w:w="11910" w:h="16840"/>
          <w:pgMar w:top="1120" w:right="980" w:bottom="1020" w:left="1040" w:header="0" w:footer="839" w:gutter="0"/>
          <w:cols w:space="720" w:equalWidth="0">
            <w:col w:w="9890"/>
          </w:cols>
          <w:noEndnote/>
        </w:sect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D25" w:rsidRPr="007A2D25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2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  <w:u w:val="thick"/>
              </w:rPr>
              <w:t>ДОЊЕ ВЛАСЕ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11км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, 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пешице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100лит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9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изнад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села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Запремина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60 м3,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преко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3 l/s –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када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није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замуљен</w:t>
            </w:r>
            <w:proofErr w:type="spellEnd"/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proofErr w:type="gram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водозахват</w:t>
            </w:r>
            <w:proofErr w:type="spellEnd"/>
            <w:proofErr w:type="gram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снабдева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око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130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домаћинстава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дужина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цевовода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-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мреже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4.500м.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понуђа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ч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испорука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(у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складу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Правилником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о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дезинфекцији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прегледу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пиће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),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локацији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дозирање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средстава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према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дотоку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у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Текуће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одржавање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хлоринаторске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станице</w:t>
            </w:r>
            <w:proofErr w:type="spellEnd"/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дневника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рада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давање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извештаја</w:t>
            </w:r>
            <w:proofErr w:type="spellEnd"/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220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7A2D25">
        <w:rPr>
          <w:rFonts w:ascii="Arial" w:eastAsia="Times New Roman" w:hAnsi="Arial" w:cs="Arial"/>
          <w:b/>
          <w:bCs/>
          <w:sz w:val="24"/>
          <w:szCs w:val="24"/>
          <w:u w:val="thick"/>
        </w:rPr>
        <w:t>ОБАВЕЗЕ ПОНУЂАЧА: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5"/>
          <w:szCs w:val="15"/>
        </w:rPr>
      </w:pP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91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Лице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обавља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послове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континуиране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дезинфекције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мора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буде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обучено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</w:t>
      </w:r>
      <w:proofErr w:type="spellEnd"/>
      <w:proofErr w:type="gram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хлоринатором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другим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дезинфекциним</w:t>
      </w:r>
      <w:proofErr w:type="spellEnd"/>
      <w:r w:rsidRPr="007A2D25">
        <w:rPr>
          <w:rFonts w:ascii="Arial" w:eastAsia="Times New Roman" w:hAnsi="Arial" w:cs="Arial"/>
          <w:spacing w:val="-41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средством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уписује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дневник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радове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услуге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битна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запажања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хоринаторских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pacing w:val="-43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Узорковање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воде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испитивање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вршиће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Институт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јавно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здравље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Ниш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основу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Градска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општина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Палилула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има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истим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тако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ову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врсту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испитивања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треба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уврстити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цену</w:t>
      </w:r>
      <w:proofErr w:type="spellEnd"/>
      <w:r w:rsidRPr="007A2D25">
        <w:rPr>
          <w:rFonts w:ascii="Arial" w:eastAsia="Times New Roman" w:hAnsi="Arial" w:cs="Arial"/>
          <w:spacing w:val="-32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понуде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Сваку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допуну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хлоринаторске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станице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пружалац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обавези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врши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уз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писмено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информисање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представника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Савета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грађана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ће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извршити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потврду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потписом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60" w:firstLine="6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pacing w:val="-7"/>
          <w:sz w:val="24"/>
          <w:szCs w:val="24"/>
        </w:rPr>
        <w:t>Уз</w:t>
      </w:r>
      <w:proofErr w:type="spellEnd"/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сваки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месечни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рачун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доставља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наплату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прилаже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потписани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2D25">
        <w:rPr>
          <w:rFonts w:ascii="Arial" w:eastAsia="Times New Roman" w:hAnsi="Arial" w:cs="Arial"/>
          <w:sz w:val="24"/>
          <w:szCs w:val="24"/>
        </w:rPr>
        <w:t>извод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из</w:t>
      </w:r>
      <w:proofErr w:type="spellEnd"/>
      <w:proofErr w:type="gram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дневника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технички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извештај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тај</w:t>
      </w:r>
      <w:proofErr w:type="spellEnd"/>
      <w:r w:rsidRPr="007A2D25">
        <w:rPr>
          <w:rFonts w:ascii="Arial" w:eastAsia="Times New Roman" w:hAnsi="Arial" w:cs="Arial"/>
          <w:spacing w:val="-3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месец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има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право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врши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контролу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уколико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резултат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задовољава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поновно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испитивање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узорка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Института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јавно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здравље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терет</w:t>
      </w:r>
      <w:proofErr w:type="spellEnd"/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  <w:sectPr w:rsidR="007A2D25" w:rsidRPr="007A2D25">
          <w:pgSz w:w="11910" w:h="16840"/>
          <w:pgMar w:top="1120" w:right="980" w:bottom="1020" w:left="1020" w:header="0" w:footer="839" w:gutter="0"/>
          <w:cols w:space="720" w:equalWidth="0">
            <w:col w:w="9910"/>
          </w:cols>
          <w:noEndnote/>
        </w:sect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68" w:after="0" w:line="240" w:lineRule="auto"/>
        <w:ind w:left="103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  <w:u w:val="single"/>
        </w:rPr>
        <w:lastRenderedPageBreak/>
        <w:t>СПЕЦИФИКАЦИЈА РАДОВА И ОБАВЕЗА ПОНУЂАЧА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4"/>
          <w:szCs w:val="14"/>
        </w:rPr>
      </w:pP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07" w:hanging="360"/>
        <w:jc w:val="both"/>
        <w:rPr>
          <w:rFonts w:ascii="Arial" w:eastAsia="Times New Roman" w:hAnsi="Arial" w:cs="Arial"/>
          <w:i/>
          <w:iCs/>
          <w:spacing w:val="-5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Набавка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транспорт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испорука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висинске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објекте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6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атестираног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min12mgSM/l у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одговарајућој</w:t>
      </w:r>
      <w:proofErr w:type="spellEnd"/>
      <w:r w:rsidRPr="007A2D25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амбалажи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/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количине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>обрачунава</w:t>
      </w:r>
      <w:proofErr w:type="spellEnd"/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бази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капацитета</w:t>
      </w:r>
      <w:proofErr w:type="spellEnd"/>
      <w:r w:rsidRPr="007A2D25">
        <w:rPr>
          <w:rFonts w:ascii="Arial" w:eastAsia="Times New Roman" w:hAnsi="Arial" w:cs="Arial"/>
          <w:i/>
          <w:iCs/>
          <w:spacing w:val="-2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pacing w:val="-5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i/>
          <w:iCs/>
          <w:spacing w:val="-5"/>
          <w:sz w:val="24"/>
          <w:szCs w:val="24"/>
        </w:rPr>
        <w:t>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118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pacing w:val="-6"/>
          <w:sz w:val="24"/>
          <w:szCs w:val="24"/>
        </w:rPr>
        <w:t>Редовно</w:t>
      </w:r>
      <w:proofErr w:type="spellEnd"/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непрекидно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пуњење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уређаја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хлорним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раствором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подешавање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дозирања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корекције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према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мерењу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резидуала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мрежи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сеоског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због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промене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дотока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са</w:t>
      </w:r>
      <w:proofErr w:type="spellEnd"/>
      <w:r w:rsidRPr="007A2D25">
        <w:rPr>
          <w:rFonts w:ascii="Arial" w:eastAsia="Times New Roman" w:hAnsi="Arial" w:cs="Arial"/>
          <w:i/>
          <w:iCs/>
          <w:spacing w:val="-32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каптаже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>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6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Одржавање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исправности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Хлоринаторског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уређаја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усисног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цевовода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вакумске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2D25">
        <w:rPr>
          <w:rFonts w:ascii="Arial" w:eastAsia="Times New Roman" w:hAnsi="Arial" w:cs="Arial"/>
          <w:sz w:val="24"/>
          <w:szCs w:val="24"/>
        </w:rPr>
        <w:t>коморе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доз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вентила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потисног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цевовода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инјекторском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групом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арматуре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погонске</w:t>
      </w:r>
      <w:proofErr w:type="spellEnd"/>
      <w:r w:rsidRPr="007A2D25">
        <w:rPr>
          <w:rFonts w:ascii="Arial" w:eastAsia="Times New Roman" w:hAnsi="Arial" w:cs="Arial"/>
          <w:spacing w:val="-17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воде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5" w:after="0" w:line="274" w:lineRule="exact"/>
        <w:ind w:right="105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pacing w:val="-6"/>
          <w:sz w:val="24"/>
          <w:szCs w:val="24"/>
        </w:rPr>
        <w:t>Редовно</w:t>
      </w:r>
      <w:proofErr w:type="spellEnd"/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чишћење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испирање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Усисно-потисних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цевовода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инектора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од</w:t>
      </w:r>
      <w:proofErr w:type="spellEnd"/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каменца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због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тврдих</w:t>
      </w:r>
      <w:proofErr w:type="spellEnd"/>
      <w:r w:rsidRPr="007A2D25">
        <w:rPr>
          <w:rFonts w:ascii="Arial" w:eastAsia="Times New Roman" w:hAnsi="Arial" w:cs="Arial"/>
          <w:i/>
          <w:iCs/>
          <w:spacing w:val="-12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i/>
          <w:iCs/>
          <w:sz w:val="24"/>
          <w:szCs w:val="24"/>
        </w:rPr>
        <w:t>вода</w:t>
      </w:r>
      <w:proofErr w:type="spellEnd"/>
      <w:r w:rsidRPr="007A2D25">
        <w:rPr>
          <w:rFonts w:ascii="Arial" w:eastAsia="Times New Roman" w:hAnsi="Arial" w:cs="Arial"/>
          <w:i/>
          <w:iCs/>
          <w:sz w:val="24"/>
          <w:szCs w:val="24"/>
        </w:rPr>
        <w:t>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80" w:right="112" w:hanging="31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Замена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неисправних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делова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пумпе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: ПВЦ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дозирног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вентила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осталих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цевовода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(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прснутих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зачепљених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каменца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)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пуњење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дозирање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уређаја</w:t>
      </w:r>
      <w:proofErr w:type="spellEnd"/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  <w:tab w:val="left" w:pos="1965"/>
          <w:tab w:val="left" w:pos="3353"/>
          <w:tab w:val="left" w:pos="3828"/>
          <w:tab w:val="left" w:pos="4582"/>
          <w:tab w:val="left" w:pos="5701"/>
          <w:tab w:val="left" w:pos="7230"/>
          <w:tab w:val="left" w:pos="83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10" w:hanging="360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обезбеђује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сеоским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водоводима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proofErr w:type="spellStart"/>
      <w:r w:rsidRPr="007A2D25">
        <w:rPr>
          <w:rFonts w:ascii="Arial" w:eastAsia="Times New Roman" w:hAnsi="Arial" w:cs="Arial"/>
          <w:sz w:val="24"/>
          <w:szCs w:val="24"/>
          <w:u w:val="single"/>
        </w:rPr>
        <w:t>интерну</w:t>
      </w:r>
      <w:proofErr w:type="spellEnd"/>
      <w:r w:rsidRPr="007A2D25">
        <w:rPr>
          <w:rFonts w:ascii="Arial" w:eastAsia="Times New Roman" w:hAnsi="Arial" w:cs="Arial"/>
          <w:sz w:val="24"/>
          <w:szCs w:val="24"/>
          <w:u w:val="single"/>
        </w:rPr>
        <w:tab/>
      </w:r>
      <w:proofErr w:type="spellStart"/>
      <w:r w:rsidRPr="007A2D25">
        <w:rPr>
          <w:rFonts w:ascii="Arial" w:eastAsia="Times New Roman" w:hAnsi="Arial" w:cs="Arial"/>
          <w:sz w:val="24"/>
          <w:szCs w:val="24"/>
          <w:u w:val="single"/>
        </w:rPr>
        <w:t>контролу</w:t>
      </w:r>
      <w:proofErr w:type="spellEnd"/>
      <w:r w:rsidRPr="007A2D25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хлорисања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воде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1-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пута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2D25">
        <w:rPr>
          <w:rFonts w:ascii="Arial" w:eastAsia="Times New Roman" w:hAnsi="Arial" w:cs="Arial"/>
          <w:sz w:val="24"/>
          <w:szCs w:val="24"/>
        </w:rPr>
        <w:t>месечно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редовно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узорковање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мрежи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мерење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корекција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дозирања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упис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дневник</w:t>
      </w:r>
      <w:proofErr w:type="spellEnd"/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Периодично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узорковање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микробиолошка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анализа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воде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од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овлашћене</w:t>
      </w:r>
      <w:proofErr w:type="spellEnd"/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институције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5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Допуна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амортизоване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ХТЗ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станици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санитарних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средстава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уписује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дневник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радове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услуге</w:t>
      </w:r>
      <w:proofErr w:type="spellEnd"/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битна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запажања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хлоринаторске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станице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9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евентуалне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кварове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прекиде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станице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6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–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хитно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интервенише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обавештава</w:t>
      </w:r>
      <w:proofErr w:type="spellEnd"/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наручиоца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најкраћем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могућем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року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а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најкасније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року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3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сата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момента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опажања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квара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/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неправилности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pacing w:val="-11"/>
          <w:sz w:val="24"/>
          <w:szCs w:val="24"/>
        </w:rPr>
        <w:t>Уз</w:t>
      </w:r>
      <w:proofErr w:type="spellEnd"/>
      <w:r w:rsidRPr="007A2D25">
        <w:rPr>
          <w:rFonts w:ascii="Arial" w:eastAsia="Times New Roman" w:hAnsi="Arial" w:cs="Arial"/>
          <w:spacing w:val="-11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сваки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месечни</w:t>
      </w:r>
      <w:proofErr w:type="spellEnd"/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5"/>
          <w:sz w:val="24"/>
          <w:szCs w:val="24"/>
        </w:rPr>
        <w:t>рачун</w:t>
      </w:r>
      <w:proofErr w:type="spellEnd"/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доставља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8"/>
          <w:sz w:val="24"/>
          <w:szCs w:val="24"/>
        </w:rPr>
        <w:t>наплату</w:t>
      </w:r>
      <w:proofErr w:type="spellEnd"/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прилаже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6"/>
          <w:sz w:val="24"/>
          <w:szCs w:val="24"/>
        </w:rPr>
        <w:t>извод</w:t>
      </w:r>
      <w:proofErr w:type="spellEnd"/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дневника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технички</w:t>
      </w:r>
      <w:proofErr w:type="spellEnd"/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извештај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–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тај</w:t>
      </w:r>
      <w:proofErr w:type="spellEnd"/>
      <w:r w:rsidRPr="007A2D25">
        <w:rPr>
          <w:rFonts w:ascii="Arial" w:eastAsia="Times New Roman" w:hAnsi="Arial" w:cs="Arial"/>
          <w:spacing w:val="-15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месец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посебним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проблемима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хлорисања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пијаће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воде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испоручилац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информише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наручиоца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Савет</w:t>
      </w:r>
      <w:proofErr w:type="spellEnd"/>
      <w:r w:rsidRPr="007A2D25">
        <w:rPr>
          <w:rFonts w:ascii="Arial" w:eastAsia="Times New Roman" w:hAnsi="Arial" w:cs="Arial"/>
          <w:spacing w:val="-2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грађана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Лица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обављају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послове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континуиране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дезинфекције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морају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4"/>
          <w:sz w:val="24"/>
          <w:szCs w:val="24"/>
        </w:rPr>
        <w:t>буду</w:t>
      </w:r>
      <w:proofErr w:type="spellEnd"/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обучена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рад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хлоринатором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другим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дезинфекциним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средством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>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6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proofErr w:type="spellEnd"/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обезбеђује</w:t>
      </w:r>
      <w:proofErr w:type="spellEnd"/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одговарајућу</w:t>
      </w:r>
      <w:proofErr w:type="spellEnd"/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заштитну</w:t>
      </w:r>
      <w:proofErr w:type="spellEnd"/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опрему</w:t>
      </w:r>
      <w:proofErr w:type="spellEnd"/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руковање</w:t>
      </w:r>
      <w:proofErr w:type="spellEnd"/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хлором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одговоран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комплетан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поступак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proofErr w:type="spellEnd"/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у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складу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 xml:space="preserve">Законом који регулише област која је предмет ове набавке укључујући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позитивно</w:t>
      </w:r>
      <w:proofErr w:type="spellEnd"/>
      <w:r w:rsidRPr="007A2D2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правн</w:t>
      </w:r>
      <w:proofErr w:type="spellEnd"/>
      <w:r w:rsidRPr="007A2D25">
        <w:rPr>
          <w:rFonts w:ascii="Arial" w:eastAsia="Times New Roman" w:hAnsi="Arial" w:cs="Arial"/>
          <w:sz w:val="24"/>
          <w:szCs w:val="24"/>
          <w:lang w:val="sr-Cyrl-RS"/>
        </w:rPr>
        <w:t>е</w:t>
      </w: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r w:rsidRPr="007A2D25">
        <w:rPr>
          <w:rFonts w:ascii="Arial" w:eastAsia="Times New Roman" w:hAnsi="Arial" w:cs="Arial"/>
          <w:sz w:val="24"/>
          <w:szCs w:val="24"/>
        </w:rPr>
        <w:t>пропис</w:t>
      </w:r>
      <w:proofErr w:type="spellEnd"/>
      <w:r w:rsidRPr="007A2D25">
        <w:rPr>
          <w:rFonts w:ascii="Arial" w:eastAsia="Times New Roman" w:hAnsi="Arial" w:cs="Arial"/>
          <w:sz w:val="24"/>
          <w:szCs w:val="24"/>
          <w:lang w:val="sr-Cyrl-RS"/>
        </w:rPr>
        <w:t>е који се примењују.</w:t>
      </w:r>
    </w:p>
    <w:p w:rsidR="00724D23" w:rsidRDefault="00724D23">
      <w:bookmarkStart w:id="0" w:name="_GoBack"/>
      <w:bookmarkEnd w:id="0"/>
    </w:p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FF"/>
    <w:rsid w:val="00343DDC"/>
    <w:rsid w:val="003509FF"/>
    <w:rsid w:val="00724D23"/>
    <w:rsid w:val="007A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Bojan Stojanovic</cp:lastModifiedBy>
  <cp:revision>2</cp:revision>
  <dcterms:created xsi:type="dcterms:W3CDTF">2021-01-26T09:00:00Z</dcterms:created>
  <dcterms:modified xsi:type="dcterms:W3CDTF">2021-01-26T09:00:00Z</dcterms:modified>
</cp:coreProperties>
</file>